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E" w:rsidRPr="00BD288F" w:rsidRDefault="00803C0E" w:rsidP="00803C0E">
      <w:pPr>
        <w:tabs>
          <w:tab w:val="left" w:pos="1843"/>
        </w:tabs>
        <w:ind w:left="-426" w:right="-563"/>
        <w:rPr>
          <w:rFonts w:asciiTheme="minorHAnsi" w:eastAsia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2EDB9ABB" wp14:editId="39CBC389">
            <wp:simplePos x="0" y="0"/>
            <wp:positionH relativeFrom="column">
              <wp:posOffset>4631690</wp:posOffset>
            </wp:positionH>
            <wp:positionV relativeFrom="paragraph">
              <wp:posOffset>-506730</wp:posOffset>
            </wp:positionV>
            <wp:extent cx="1549863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P Logo &amp; Tag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88F"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F81BB1D" wp14:editId="6EF42C63">
            <wp:simplePos x="0" y="0"/>
            <wp:positionH relativeFrom="column">
              <wp:posOffset>241553</wp:posOffset>
            </wp:positionH>
            <wp:positionV relativeFrom="paragraph">
              <wp:posOffset>-253365</wp:posOffset>
            </wp:positionV>
            <wp:extent cx="3044825" cy="469900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grey_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0E" w:rsidRDefault="00803C0E" w:rsidP="00803C0E">
      <w:pPr>
        <w:tabs>
          <w:tab w:val="left" w:pos="1843"/>
        </w:tabs>
        <w:ind w:left="284" w:right="-563"/>
        <w:rPr>
          <w:rFonts w:asciiTheme="minorHAnsi" w:eastAsiaTheme="minorHAnsi" w:hAnsiTheme="minorHAnsi"/>
          <w:sz w:val="18"/>
          <w:szCs w:val="18"/>
        </w:rPr>
      </w:pPr>
      <w:r w:rsidRPr="00BD288F">
        <w:rPr>
          <w:rFonts w:asciiTheme="minorHAnsi" w:eastAsiaTheme="minorHAnsi" w:hAnsi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DE710" wp14:editId="3B76384A">
                <wp:simplePos x="0" y="0"/>
                <wp:positionH relativeFrom="column">
                  <wp:posOffset>151130</wp:posOffset>
                </wp:positionH>
                <wp:positionV relativeFrom="paragraph">
                  <wp:posOffset>127000</wp:posOffset>
                </wp:positionV>
                <wp:extent cx="6504305" cy="1403985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0E" w:rsidRPr="0084704E" w:rsidRDefault="00803C0E" w:rsidP="00803C0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</w:rPr>
                            </w:pPr>
                            <w:r w:rsidRPr="0084704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Interdisciplinary Studies Graduate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pt;margin-top:10pt;width:512.1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KR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">
                <v:textbox style="mso-fit-shape-to-text:t">
                  <w:txbxContent>
                    <w:p w:rsidR="00803C0E" w:rsidRPr="0084704E" w:rsidRDefault="00803C0E" w:rsidP="00803C0E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</w:rPr>
                      </w:pPr>
                      <w:r w:rsidRPr="0084704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36"/>
                        </w:rPr>
                        <w:t>Interdisciplinary Studies Graduate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803C0E" w:rsidRDefault="00803C0E" w:rsidP="00803C0E">
      <w:pPr>
        <w:tabs>
          <w:tab w:val="left" w:pos="1843"/>
        </w:tabs>
        <w:ind w:left="284" w:right="-563"/>
        <w:rPr>
          <w:rFonts w:asciiTheme="minorHAnsi" w:eastAsiaTheme="minorHAnsi" w:hAnsiTheme="minorHAnsi"/>
          <w:sz w:val="18"/>
          <w:szCs w:val="18"/>
        </w:rPr>
      </w:pPr>
    </w:p>
    <w:p w:rsidR="00803C0E" w:rsidRDefault="00803C0E" w:rsidP="00803C0E">
      <w:pPr>
        <w:tabs>
          <w:tab w:val="left" w:pos="1843"/>
        </w:tabs>
        <w:ind w:left="284" w:right="-563"/>
        <w:rPr>
          <w:rFonts w:asciiTheme="minorHAnsi" w:eastAsiaTheme="minorHAnsi" w:hAnsiTheme="minorHAnsi"/>
          <w:sz w:val="18"/>
          <w:szCs w:val="18"/>
        </w:rPr>
      </w:pPr>
    </w:p>
    <w:p w:rsidR="00803C0E" w:rsidRDefault="00803C0E" w:rsidP="00803C0E">
      <w:pPr>
        <w:tabs>
          <w:tab w:val="left" w:pos="1843"/>
        </w:tabs>
        <w:ind w:left="993" w:right="-563"/>
        <w:rPr>
          <w:rFonts w:asciiTheme="minorHAnsi" w:eastAsiaTheme="minorHAnsi" w:hAnsiTheme="minorHAnsi"/>
          <w:sz w:val="18"/>
          <w:szCs w:val="18"/>
        </w:rPr>
      </w:pPr>
    </w:p>
    <w:p w:rsidR="00803C0E" w:rsidRPr="00BD288F" w:rsidRDefault="00803C0E" w:rsidP="00803C0E">
      <w:pPr>
        <w:tabs>
          <w:tab w:val="left" w:pos="1843"/>
        </w:tabs>
        <w:ind w:left="993" w:right="-563"/>
        <w:rPr>
          <w:rFonts w:asciiTheme="minorHAnsi" w:eastAsiaTheme="minorHAnsi" w:hAnsiTheme="minorHAnsi"/>
          <w:sz w:val="18"/>
          <w:szCs w:val="18"/>
        </w:rPr>
      </w:pPr>
      <w:r w:rsidRPr="00BD288F">
        <w:rPr>
          <w:rFonts w:asciiTheme="minorHAnsi" w:eastAsiaTheme="minorHAnsi" w:hAnsiTheme="minorHAnsi"/>
          <w:sz w:val="18"/>
          <w:szCs w:val="18"/>
        </w:rPr>
        <w:t xml:space="preserve">The University of British Columbia </w:t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  <w:t>Tel: 604-822-0954</w:t>
      </w:r>
    </w:p>
    <w:p w:rsidR="00803C0E" w:rsidRPr="00BD288F" w:rsidRDefault="00061212" w:rsidP="00803C0E">
      <w:pPr>
        <w:tabs>
          <w:tab w:val="left" w:pos="1843"/>
        </w:tabs>
        <w:ind w:left="993" w:right="-563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sz w:val="18"/>
          <w:szCs w:val="18"/>
        </w:rPr>
        <w:t>270, 2357 Main Mall</w:t>
      </w:r>
      <w:r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 xml:space="preserve"> </w:t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  <w:t>Fax: 604-822-0470</w:t>
      </w:r>
    </w:p>
    <w:p w:rsidR="00803C0E" w:rsidRDefault="00061212" w:rsidP="00803C0E">
      <w:pPr>
        <w:tabs>
          <w:tab w:val="left" w:pos="1843"/>
        </w:tabs>
        <w:ind w:left="993" w:right="-563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sz w:val="18"/>
          <w:szCs w:val="18"/>
        </w:rPr>
        <w:t>H. R. MacMillan Building</w:t>
      </w:r>
      <w:r>
        <w:rPr>
          <w:rFonts w:asciiTheme="minorHAnsi" w:eastAsiaTheme="minorHAnsi" w:hAnsiTheme="minorHAnsi"/>
          <w:sz w:val="18"/>
          <w:szCs w:val="18"/>
        </w:rPr>
        <w:tab/>
      </w:r>
      <w:bookmarkStart w:id="0" w:name="_GoBack"/>
      <w:bookmarkEnd w:id="0"/>
      <w:r w:rsidR="00803C0E" w:rsidRPr="00BD288F">
        <w:rPr>
          <w:rFonts w:asciiTheme="minorHAnsi" w:eastAsiaTheme="minorHAnsi" w:hAnsiTheme="minorHAnsi"/>
          <w:sz w:val="18"/>
          <w:szCs w:val="18"/>
        </w:rPr>
        <w:t xml:space="preserve"> </w:t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</w:r>
      <w:r w:rsidR="00803C0E" w:rsidRPr="00BD288F">
        <w:rPr>
          <w:rFonts w:asciiTheme="minorHAnsi" w:eastAsiaTheme="minorHAnsi" w:hAnsiTheme="minorHAnsi"/>
          <w:sz w:val="18"/>
          <w:szCs w:val="18"/>
        </w:rPr>
        <w:tab/>
        <w:t xml:space="preserve">E-mail: </w:t>
      </w:r>
      <w:hyperlink r:id="rId10" w:history="1">
        <w:r w:rsidR="00803C0E" w:rsidRPr="002A3191">
          <w:rPr>
            <w:rStyle w:val="Hyperlink"/>
            <w:rFonts w:asciiTheme="minorHAnsi" w:eastAsiaTheme="minorHAnsi" w:hAnsiTheme="minorHAnsi"/>
            <w:sz w:val="18"/>
            <w:szCs w:val="18"/>
          </w:rPr>
          <w:t>isgp.office@ubc.ca</w:t>
        </w:r>
      </w:hyperlink>
    </w:p>
    <w:p w:rsidR="00803C0E" w:rsidRDefault="00803C0E" w:rsidP="00803C0E">
      <w:pPr>
        <w:tabs>
          <w:tab w:val="left" w:pos="1843"/>
        </w:tabs>
        <w:ind w:left="993" w:right="-563"/>
        <w:rPr>
          <w:rFonts w:asciiTheme="minorHAnsi" w:eastAsiaTheme="minorHAnsi" w:hAnsiTheme="minorHAnsi"/>
          <w:b/>
          <w:bCs/>
          <w:sz w:val="10"/>
          <w:szCs w:val="10"/>
        </w:rPr>
      </w:pPr>
      <w:r w:rsidRPr="00BD288F">
        <w:rPr>
          <w:rFonts w:asciiTheme="minorHAnsi" w:eastAsiaTheme="minorHAnsi" w:hAnsiTheme="minorHAnsi"/>
          <w:sz w:val="18"/>
          <w:szCs w:val="18"/>
        </w:rPr>
        <w:t xml:space="preserve">Vancouver, BC V6T 1Z1 Canada </w:t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</w:r>
      <w:r w:rsidRPr="00BD288F">
        <w:rPr>
          <w:rFonts w:asciiTheme="minorHAnsi" w:eastAsiaTheme="minorHAnsi" w:hAnsiTheme="minorHAnsi"/>
          <w:sz w:val="18"/>
          <w:szCs w:val="18"/>
        </w:rPr>
        <w:tab/>
        <w:t xml:space="preserve">Website: </w:t>
      </w:r>
      <w:hyperlink r:id="rId11" w:history="1">
        <w:r w:rsidRPr="00BD288F">
          <w:rPr>
            <w:rFonts w:asciiTheme="minorHAnsi" w:eastAsiaTheme="minorHAnsi" w:hAnsiTheme="minorHAnsi"/>
            <w:color w:val="0000FF" w:themeColor="hyperlink"/>
            <w:sz w:val="18"/>
            <w:szCs w:val="18"/>
            <w:u w:val="single"/>
          </w:rPr>
          <w:t>www.isgp.ubc.ca</w:t>
        </w:r>
      </w:hyperlink>
    </w:p>
    <w:p w:rsidR="00803C0E" w:rsidRPr="00BD288F" w:rsidRDefault="00803C0E" w:rsidP="00803C0E">
      <w:pPr>
        <w:tabs>
          <w:tab w:val="left" w:pos="1843"/>
        </w:tabs>
        <w:ind w:left="-426" w:right="-563"/>
        <w:rPr>
          <w:rFonts w:asciiTheme="minorHAnsi" w:eastAsiaTheme="minorHAnsi" w:hAnsiTheme="minorHAnsi"/>
          <w:b/>
          <w:bCs/>
          <w:sz w:val="10"/>
          <w:szCs w:val="10"/>
        </w:rPr>
      </w:pPr>
    </w:p>
    <w:p w:rsidR="00803C0E" w:rsidRPr="00494AC1" w:rsidRDefault="00803C0E" w:rsidP="00803C0E">
      <w:pPr>
        <w:tabs>
          <w:tab w:val="left" w:pos="1843"/>
        </w:tabs>
        <w:ind w:left="-426" w:right="-563"/>
        <w:jc w:val="center"/>
        <w:rPr>
          <w:rFonts w:asciiTheme="minorHAnsi" w:eastAsiaTheme="minorHAnsi" w:hAnsiTheme="minorHAnsi"/>
          <w:b/>
          <w:bCs/>
          <w:sz w:val="14"/>
          <w:szCs w:val="22"/>
        </w:rPr>
      </w:pPr>
      <w:r w:rsidRPr="00BD288F">
        <w:rPr>
          <w:rFonts w:asciiTheme="minorHAnsi" w:eastAsia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42CE" wp14:editId="3EC19D19">
                <wp:simplePos x="0" y="0"/>
                <wp:positionH relativeFrom="column">
                  <wp:posOffset>76200</wp:posOffset>
                </wp:positionH>
                <wp:positionV relativeFrom="page">
                  <wp:posOffset>2028825</wp:posOffset>
                </wp:positionV>
                <wp:extent cx="68294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pt,159.75pt" to="543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" strokecolor="black [3200]" strokeweight="1.5pt">
                <v:shadow on="t" color="black" opacity="24903f" origin=",.5" offset="0,.55556mm"/>
                <w10:wrap anchory="page"/>
              </v:line>
            </w:pict>
          </mc:Fallback>
        </mc:AlternateContent>
      </w:r>
    </w:p>
    <w:p w:rsidR="00803C0E" w:rsidRPr="0084704E" w:rsidRDefault="00803C0E" w:rsidP="00803C0E">
      <w:pPr>
        <w:tabs>
          <w:tab w:val="left" w:pos="1843"/>
        </w:tabs>
        <w:ind w:left="-426" w:right="-563"/>
        <w:jc w:val="center"/>
        <w:rPr>
          <w:rFonts w:ascii="Gill Sans MT" w:eastAsiaTheme="minorHAnsi" w:hAnsi="Gill Sans MT"/>
          <w:b/>
          <w:bCs/>
          <w:sz w:val="28"/>
          <w:szCs w:val="22"/>
        </w:rPr>
      </w:pPr>
      <w:r>
        <w:rPr>
          <w:rFonts w:ascii="Gill Sans MT" w:eastAsiaTheme="minorHAnsi" w:hAnsi="Gill Sans MT"/>
          <w:b/>
          <w:bCs/>
          <w:sz w:val="28"/>
          <w:szCs w:val="22"/>
        </w:rPr>
        <w:t>INDS 530 Directed Studies Course Proposal</w:t>
      </w:r>
    </w:p>
    <w:p w:rsidR="005F463A" w:rsidRPr="00803C0E" w:rsidRDefault="005F463A" w:rsidP="001E5ADC">
      <w:pPr>
        <w:pStyle w:val="BodyText"/>
        <w:rPr>
          <w:rFonts w:asciiTheme="minorHAnsi" w:hAnsiTheme="minorHAnsi"/>
          <w:sz w:val="20"/>
        </w:rPr>
      </w:pPr>
    </w:p>
    <w:p w:rsidR="001E5ADC" w:rsidRPr="00803C0E" w:rsidRDefault="001E5ADC" w:rsidP="001E5ADC">
      <w:pPr>
        <w:pStyle w:val="BodyText"/>
        <w:rPr>
          <w:rFonts w:asciiTheme="minorHAnsi" w:hAnsiTheme="minorHAnsi"/>
        </w:rPr>
      </w:pPr>
      <w:r w:rsidRPr="00803C0E">
        <w:rPr>
          <w:rFonts w:asciiTheme="minorHAnsi" w:hAnsiTheme="minorHAnsi"/>
        </w:rPr>
        <w:t xml:space="preserve">The materials and pedagogical organization of the course </w:t>
      </w:r>
      <w:r w:rsidR="005F463A" w:rsidRPr="00803C0E">
        <w:rPr>
          <w:rFonts w:asciiTheme="minorHAnsi" w:hAnsiTheme="minorHAnsi"/>
        </w:rPr>
        <w:t>are</w:t>
      </w:r>
      <w:r w:rsidR="00803C0E">
        <w:rPr>
          <w:rFonts w:asciiTheme="minorHAnsi" w:hAnsiTheme="minorHAnsi"/>
        </w:rPr>
        <w:t xml:space="preserve"> developed by the I</w:t>
      </w:r>
      <w:r w:rsidRPr="00803C0E">
        <w:rPr>
          <w:rFonts w:asciiTheme="minorHAnsi" w:hAnsiTheme="minorHAnsi"/>
        </w:rPr>
        <w:t>SGP master</w:t>
      </w:r>
      <w:r w:rsidR="00803C0E">
        <w:rPr>
          <w:rFonts w:asciiTheme="minorHAnsi" w:hAnsiTheme="minorHAnsi"/>
        </w:rPr>
        <w:t>’</w:t>
      </w:r>
      <w:r w:rsidRPr="00803C0E">
        <w:rPr>
          <w:rFonts w:asciiTheme="minorHAnsi" w:hAnsiTheme="minorHAnsi"/>
        </w:rPr>
        <w:t xml:space="preserve">s or doctoral </w:t>
      </w:r>
      <w:r w:rsidR="00803C0E">
        <w:rPr>
          <w:rFonts w:asciiTheme="minorHAnsi" w:hAnsiTheme="minorHAnsi"/>
        </w:rPr>
        <w:t>student</w:t>
      </w:r>
      <w:r w:rsidRPr="00803C0E">
        <w:rPr>
          <w:rFonts w:asciiTheme="minorHAnsi" w:hAnsiTheme="minorHAnsi"/>
        </w:rPr>
        <w:t xml:space="preserve"> in consultation with appropriately qualified faculty. Once the learning and research objectives and means </w:t>
      </w:r>
      <w:r w:rsidR="005F463A" w:rsidRPr="00803C0E">
        <w:rPr>
          <w:rFonts w:asciiTheme="minorHAnsi" w:hAnsiTheme="minorHAnsi"/>
        </w:rPr>
        <w:t>have</w:t>
      </w:r>
      <w:r w:rsidRPr="00803C0E">
        <w:rPr>
          <w:rFonts w:asciiTheme="minorHAnsi" w:hAnsiTheme="minorHAnsi"/>
        </w:rPr>
        <w:t xml:space="preserve"> been agreed, the ISGP </w:t>
      </w:r>
      <w:r w:rsidR="00803C0E">
        <w:rPr>
          <w:rFonts w:asciiTheme="minorHAnsi" w:hAnsiTheme="minorHAnsi"/>
        </w:rPr>
        <w:t>student,</w:t>
      </w:r>
      <w:r w:rsidRPr="00803C0E">
        <w:rPr>
          <w:rFonts w:asciiTheme="minorHAnsi" w:hAnsiTheme="minorHAnsi"/>
        </w:rPr>
        <w:t xml:space="preserve"> in consultation with the faculty member</w:t>
      </w:r>
      <w:r w:rsidR="00803C0E">
        <w:rPr>
          <w:rFonts w:asciiTheme="minorHAnsi" w:hAnsiTheme="minorHAnsi"/>
        </w:rPr>
        <w:t>,</w:t>
      </w:r>
      <w:r w:rsidRPr="00803C0E">
        <w:rPr>
          <w:rFonts w:asciiTheme="minorHAnsi" w:hAnsiTheme="minorHAnsi"/>
        </w:rPr>
        <w:t xml:space="preserve"> </w:t>
      </w:r>
      <w:r w:rsidR="005F463A" w:rsidRPr="00803C0E">
        <w:rPr>
          <w:rFonts w:asciiTheme="minorHAnsi" w:hAnsiTheme="minorHAnsi"/>
        </w:rPr>
        <w:t>will</w:t>
      </w:r>
      <w:r w:rsidRPr="00803C0E">
        <w:rPr>
          <w:rFonts w:asciiTheme="minorHAnsi" w:hAnsiTheme="minorHAnsi"/>
        </w:rPr>
        <w:t xml:space="preserve"> prepare a list of the books, articles and other documents to be studied, prefaced by a clear statement of the necessity for learning objectives of the Directed </w:t>
      </w:r>
      <w:r w:rsidR="00803C0E">
        <w:rPr>
          <w:rFonts w:asciiTheme="minorHAnsi" w:hAnsiTheme="minorHAnsi"/>
        </w:rPr>
        <w:t>Studies</w:t>
      </w:r>
      <w:r w:rsidRPr="00803C0E">
        <w:rPr>
          <w:rFonts w:asciiTheme="minorHAnsi" w:hAnsiTheme="minorHAnsi"/>
        </w:rPr>
        <w:t xml:space="preserve"> Course.</w:t>
      </w:r>
    </w:p>
    <w:p w:rsidR="001E5ADC" w:rsidRPr="00803C0E" w:rsidRDefault="001E5ADC" w:rsidP="001E5ADC">
      <w:pPr>
        <w:pStyle w:val="BodyText"/>
        <w:rPr>
          <w:rFonts w:asciiTheme="minorHAnsi" w:hAnsiTheme="minorHAnsi"/>
        </w:rPr>
      </w:pPr>
    </w:p>
    <w:p w:rsidR="001E5ADC" w:rsidRPr="00803C0E" w:rsidRDefault="001E5ADC" w:rsidP="001E5ADC">
      <w:pPr>
        <w:pStyle w:val="BodyText"/>
        <w:rPr>
          <w:rFonts w:asciiTheme="minorHAnsi" w:hAnsiTheme="minorHAnsi"/>
        </w:rPr>
      </w:pPr>
      <w:r w:rsidRPr="00803C0E">
        <w:rPr>
          <w:rFonts w:asciiTheme="minorHAnsi" w:hAnsiTheme="minorHAnsi"/>
          <w:b/>
        </w:rPr>
        <w:t xml:space="preserve">Assessment and Examination of the </w:t>
      </w:r>
      <w:smartTag w:uri="urn:schemas-microsoft-com:office:smarttags" w:element="PersonName">
        <w:r w:rsidRPr="00803C0E">
          <w:rPr>
            <w:rFonts w:asciiTheme="minorHAnsi" w:hAnsiTheme="minorHAnsi"/>
            <w:b/>
          </w:rPr>
          <w:t>IISGP</w:t>
        </w:r>
      </w:smartTag>
      <w:r w:rsidRPr="00803C0E">
        <w:rPr>
          <w:rFonts w:asciiTheme="minorHAnsi" w:hAnsiTheme="minorHAnsi"/>
          <w:b/>
        </w:rPr>
        <w:t xml:space="preserve"> Directed </w:t>
      </w:r>
      <w:smartTag w:uri="urn:schemas-microsoft-com:office:smarttags" w:element="City">
        <w:smartTag w:uri="urn:schemas-microsoft-com:office:smarttags" w:element="place">
          <w:r w:rsidRPr="00803C0E">
            <w:rPr>
              <w:rFonts w:asciiTheme="minorHAnsi" w:hAnsiTheme="minorHAnsi"/>
              <w:b/>
            </w:rPr>
            <w:t>Reading</w:t>
          </w:r>
        </w:smartTag>
      </w:smartTag>
      <w:r w:rsidRPr="00803C0E">
        <w:rPr>
          <w:rFonts w:asciiTheme="minorHAnsi" w:hAnsiTheme="minorHAnsi"/>
          <w:b/>
        </w:rPr>
        <w:t xml:space="preserve"> Course</w:t>
      </w:r>
    </w:p>
    <w:p w:rsidR="001E5ADC" w:rsidRPr="00803C0E" w:rsidRDefault="001E5ADC" w:rsidP="001E5ADC">
      <w:pPr>
        <w:pStyle w:val="BodyText"/>
        <w:rPr>
          <w:rFonts w:asciiTheme="minorHAnsi" w:hAnsiTheme="minorHAnsi"/>
        </w:rPr>
      </w:pPr>
      <w:r w:rsidRPr="00803C0E">
        <w:rPr>
          <w:rFonts w:asciiTheme="minorHAnsi" w:hAnsiTheme="minorHAnsi"/>
        </w:rPr>
        <w:t xml:space="preserve">The course reading list and statement will be assessed by the </w:t>
      </w:r>
      <w:r w:rsidR="00803C0E">
        <w:rPr>
          <w:rFonts w:asciiTheme="minorHAnsi" w:hAnsiTheme="minorHAnsi"/>
        </w:rPr>
        <w:t>Chair of I</w:t>
      </w:r>
      <w:r w:rsidRPr="00803C0E">
        <w:rPr>
          <w:rFonts w:asciiTheme="minorHAnsi" w:hAnsiTheme="minorHAnsi"/>
        </w:rPr>
        <w:t xml:space="preserve">SGP and accepted, with modification </w:t>
      </w:r>
      <w:r w:rsidR="00803C0E">
        <w:rPr>
          <w:rFonts w:asciiTheme="minorHAnsi" w:hAnsiTheme="minorHAnsi"/>
        </w:rPr>
        <w:t>if necessary. The performance of the I</w:t>
      </w:r>
      <w:r w:rsidRPr="00803C0E">
        <w:rPr>
          <w:rFonts w:asciiTheme="minorHAnsi" w:hAnsiTheme="minorHAnsi"/>
        </w:rPr>
        <w:t xml:space="preserve">SGP </w:t>
      </w:r>
      <w:r w:rsidR="00803C0E">
        <w:rPr>
          <w:rFonts w:asciiTheme="minorHAnsi" w:hAnsiTheme="minorHAnsi"/>
        </w:rPr>
        <w:t>student</w:t>
      </w:r>
      <w:r w:rsidRPr="00803C0E">
        <w:rPr>
          <w:rFonts w:asciiTheme="minorHAnsi" w:hAnsiTheme="minorHAnsi"/>
        </w:rPr>
        <w:t xml:space="preserve"> in completing the Directed </w:t>
      </w:r>
      <w:r w:rsidR="00803C0E">
        <w:rPr>
          <w:rFonts w:asciiTheme="minorHAnsi" w:hAnsiTheme="minorHAnsi"/>
        </w:rPr>
        <w:t>Studies</w:t>
      </w:r>
      <w:r w:rsidRPr="00803C0E">
        <w:rPr>
          <w:rFonts w:asciiTheme="minorHAnsi" w:hAnsiTheme="minorHAnsi"/>
        </w:rPr>
        <w:t xml:space="preserve"> Course will be graded by the faculty member sponsoring the course.  In the event of any discrepancy or dispute, the performance of the candidate will be reviewed by the ISGP </w:t>
      </w:r>
      <w:r w:rsidR="00803C0E">
        <w:rPr>
          <w:rFonts w:asciiTheme="minorHAnsi" w:hAnsiTheme="minorHAnsi"/>
        </w:rPr>
        <w:t>Chair</w:t>
      </w:r>
      <w:r w:rsidRPr="00803C0E">
        <w:rPr>
          <w:rFonts w:asciiTheme="minorHAnsi" w:hAnsiTheme="minorHAnsi"/>
        </w:rPr>
        <w:t>.</w:t>
      </w:r>
    </w:p>
    <w:p w:rsidR="00060AF8" w:rsidRPr="00803C0E" w:rsidRDefault="00060AF8">
      <w:pPr>
        <w:pStyle w:val="EnvelopeReturn"/>
        <w:rPr>
          <w:rFonts w:asciiTheme="minorHAnsi" w:hAnsiTheme="minorHAnsi"/>
          <w:szCs w:val="24"/>
        </w:rPr>
      </w:pPr>
    </w:p>
    <w:tbl>
      <w:tblPr>
        <w:tblW w:w="10706" w:type="dxa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283"/>
        <w:gridCol w:w="1418"/>
        <w:gridCol w:w="1134"/>
        <w:gridCol w:w="83"/>
        <w:gridCol w:w="909"/>
        <w:gridCol w:w="283"/>
        <w:gridCol w:w="4361"/>
      </w:tblGrid>
      <w:tr w:rsidR="001C7C90" w:rsidRPr="00803C0E" w:rsidTr="001C7C90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C90" w:rsidRPr="00803C0E" w:rsidRDefault="001C7C90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 w:rsidRPr="00803C0E">
              <w:rPr>
                <w:rFonts w:asciiTheme="minorHAnsi" w:hAnsiTheme="minorHAnsi"/>
                <w:b/>
                <w:szCs w:val="24"/>
              </w:rPr>
              <w:t>Name of student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0" w:rsidRPr="00803C0E" w:rsidRDefault="001C7C90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</w:p>
        </w:tc>
        <w:bookmarkEnd w:id="1"/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7C90" w:rsidRPr="001C7C90" w:rsidRDefault="001C7C90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 w:rsidRPr="001C7C90">
              <w:rPr>
                <w:rFonts w:asciiTheme="minorHAnsi" w:hAnsiTheme="minorHAnsi"/>
                <w:b/>
                <w:szCs w:val="24"/>
              </w:rPr>
              <w:t>Student #</w:t>
            </w:r>
          </w:p>
        </w:tc>
        <w:tc>
          <w:tcPr>
            <w:tcW w:w="43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7C90" w:rsidRPr="001C7C90" w:rsidRDefault="001C7C90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60AF8" w:rsidRPr="00803C0E">
        <w:trPr>
          <w:cantSplit/>
          <w:trHeight w:val="8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 w:rsidRPr="00803C0E">
              <w:rPr>
                <w:rFonts w:asciiTheme="minorHAnsi" w:hAnsiTheme="minorHAnsi"/>
                <w:b/>
                <w:szCs w:val="24"/>
              </w:rPr>
              <w:t>Number of credits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 credits"/>
                    <w:listEntry w:val="6 credits"/>
                    <w:listEntry w:val="9 credits"/>
                    <w:listEntry w:val="12 credits"/>
                  </w:ddList>
                </w:ffData>
              </w:fldChar>
            </w:r>
            <w:bookmarkStart w:id="2" w:name="Dropdown1"/>
            <w:r w:rsidRPr="00803C0E">
              <w:rPr>
                <w:rFonts w:asciiTheme="minorHAnsi" w:hAnsiTheme="minorHAnsi"/>
                <w:szCs w:val="24"/>
              </w:rPr>
              <w:instrText xml:space="preserve"> FORMDROPDOWN </w:instrText>
            </w:r>
            <w:r w:rsidR="00061212">
              <w:rPr>
                <w:rFonts w:asciiTheme="minorHAnsi" w:hAnsiTheme="minorHAnsi"/>
                <w:szCs w:val="24"/>
              </w:rPr>
            </w:r>
            <w:r w:rsidR="00061212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 w:rsidRPr="00803C0E">
              <w:rPr>
                <w:rFonts w:asciiTheme="minorHAnsi" w:hAnsiTheme="minorHAnsi"/>
                <w:b/>
                <w:szCs w:val="24"/>
              </w:rPr>
              <w:t>Term(s)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803C0E" w:rsidRDefault="001C7C90">
            <w:pPr>
              <w:tabs>
                <w:tab w:val="left" w:pos="1168"/>
              </w:tabs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3W"/>
                    <w:listEntry w:val="2014S"/>
                    <w:listEntry w:val="2014W"/>
                  </w:ddList>
                </w:ffData>
              </w:fldChar>
            </w:r>
            <w:bookmarkStart w:id="3" w:name="Dropdown2"/>
            <w:r>
              <w:rPr>
                <w:rFonts w:asciiTheme="minorHAnsi" w:hAnsiTheme="minorHAnsi"/>
                <w:szCs w:val="24"/>
              </w:rPr>
              <w:instrText xml:space="preserve"> FORMDROPDOWN </w:instrText>
            </w:r>
            <w:r w:rsidR="00061212">
              <w:rPr>
                <w:rFonts w:asciiTheme="minorHAnsi" w:hAnsiTheme="minorHAnsi"/>
                <w:szCs w:val="24"/>
              </w:rPr>
            </w:r>
            <w:r w:rsidR="00061212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"/>
            <w:r w:rsidR="00060AF8" w:rsidRPr="00803C0E">
              <w:rPr>
                <w:rFonts w:asciiTheme="minorHAnsi" w:hAnsiTheme="minorHAnsi"/>
                <w:szCs w:val="24"/>
              </w:rPr>
              <w:t xml:space="preserve"> </w:t>
            </w:r>
            <w:r w:rsidR="00060AF8"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m 1"/>
                    <w:listEntry w:val="Term 2"/>
                    <w:listEntry w:val="Terms 1-2"/>
                  </w:ddList>
                </w:ffData>
              </w:fldChar>
            </w:r>
            <w:bookmarkStart w:id="4" w:name="Dropdown3"/>
            <w:r w:rsidR="00060AF8" w:rsidRPr="00803C0E">
              <w:rPr>
                <w:rFonts w:asciiTheme="minorHAnsi" w:hAnsiTheme="minorHAnsi"/>
                <w:szCs w:val="24"/>
              </w:rPr>
              <w:instrText xml:space="preserve"> FORMDROPDOWN </w:instrText>
            </w:r>
            <w:r w:rsidR="00061212">
              <w:rPr>
                <w:rFonts w:asciiTheme="minorHAnsi" w:hAnsiTheme="minorHAnsi"/>
                <w:szCs w:val="24"/>
              </w:rPr>
            </w:r>
            <w:r w:rsidR="00061212">
              <w:rPr>
                <w:rFonts w:asciiTheme="minorHAnsi" w:hAnsiTheme="minorHAnsi"/>
                <w:szCs w:val="24"/>
              </w:rPr>
              <w:fldChar w:fldCharType="separate"/>
            </w:r>
            <w:r w:rsidR="00060AF8"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i/>
                <w:szCs w:val="24"/>
              </w:rPr>
              <w:t>W= September – April</w:t>
            </w:r>
            <w:r w:rsidR="003C0C89"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803C0E">
              <w:rPr>
                <w:rFonts w:asciiTheme="minorHAnsi" w:hAnsiTheme="minorHAnsi"/>
                <w:szCs w:val="24"/>
              </w:rPr>
              <w:tab/>
            </w:r>
            <w:r w:rsidRPr="00803C0E">
              <w:rPr>
                <w:rFonts w:asciiTheme="minorHAnsi" w:hAnsiTheme="minorHAnsi"/>
                <w:i/>
                <w:szCs w:val="24"/>
              </w:rPr>
              <w:t xml:space="preserve">S = May </w:t>
            </w:r>
            <w:r w:rsidRPr="00803C0E">
              <w:rPr>
                <w:rFonts w:asciiTheme="minorHAnsi" w:hAnsiTheme="minorHAnsi"/>
                <w:szCs w:val="24"/>
              </w:rPr>
              <w:t>–</w:t>
            </w:r>
            <w:r w:rsidRPr="00803C0E">
              <w:rPr>
                <w:rFonts w:asciiTheme="minorHAnsi" w:hAnsiTheme="minorHAnsi"/>
                <w:i/>
                <w:szCs w:val="24"/>
              </w:rPr>
              <w:t xml:space="preserve"> August</w:t>
            </w:r>
          </w:p>
        </w:tc>
      </w:tr>
      <w:tr w:rsidR="00060AF8" w:rsidRPr="00803C0E">
        <w:trPr>
          <w:cantSplit/>
          <w:trHeight w:val="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Faculty Instructor</w:t>
            </w:r>
          </w:p>
        </w:tc>
        <w:tc>
          <w:tcPr>
            <w:tcW w:w="87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</w:tc>
      </w:tr>
      <w:tr w:rsidR="00060AF8" w:rsidRPr="00803C0E">
        <w:trPr>
          <w:cantSplit/>
          <w:trHeight w:val="432"/>
        </w:trPr>
        <w:tc>
          <w:tcPr>
            <w:tcW w:w="1951" w:type="dxa"/>
            <w:tcBorders>
              <w:left w:val="single" w:sz="4" w:space="0" w:color="auto"/>
            </w:tcBorders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Department</w:t>
            </w:r>
          </w:p>
        </w:tc>
        <w:tc>
          <w:tcPr>
            <w:tcW w:w="8755" w:type="dxa"/>
            <w:gridSpan w:val="8"/>
            <w:tcBorders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6"/>
          </w:p>
        </w:tc>
      </w:tr>
      <w:tr w:rsidR="00060AF8" w:rsidRPr="00803C0E">
        <w:trPr>
          <w:cantSplit/>
          <w:trHeight w:val="411"/>
        </w:trPr>
        <w:tc>
          <w:tcPr>
            <w:tcW w:w="1951" w:type="dxa"/>
            <w:tcBorders>
              <w:left w:val="single" w:sz="4" w:space="0" w:color="auto"/>
            </w:tcBorders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3202" w:type="dxa"/>
            <w:gridSpan w:val="5"/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t xml:space="preserve">(604) </w:t>
            </w: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7"/>
          </w:p>
        </w:tc>
        <w:tc>
          <w:tcPr>
            <w:tcW w:w="909" w:type="dxa"/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8"/>
          </w:p>
        </w:tc>
      </w:tr>
      <w:tr w:rsidR="00060AF8" w:rsidRPr="00803C0E">
        <w:trPr>
          <w:cantSplit/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Course Overview</w:t>
            </w:r>
          </w:p>
        </w:tc>
        <w:tc>
          <w:tcPr>
            <w:tcW w:w="87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60AF8" w:rsidRPr="00803C0E">
        <w:trPr>
          <w:cantSplit/>
          <w:trHeight w:val="423"/>
        </w:trPr>
        <w:tc>
          <w:tcPr>
            <w:tcW w:w="107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9"/>
          </w:p>
        </w:tc>
      </w:tr>
      <w:tr w:rsidR="00060AF8" w:rsidRPr="00803C0E">
        <w:trPr>
          <w:cantSplit/>
          <w:trHeight w:val="428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0AF8" w:rsidRPr="00803C0E" w:rsidRDefault="00060AF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Learning Objectives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pStyle w:val="EnvelopeReturn"/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60AF8" w:rsidRPr="00803C0E">
        <w:trPr>
          <w:cantSplit/>
          <w:trHeight w:val="421"/>
        </w:trPr>
        <w:tc>
          <w:tcPr>
            <w:tcW w:w="107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10"/>
          </w:p>
        </w:tc>
      </w:tr>
      <w:tr w:rsidR="00060AF8" w:rsidRPr="00803C0E">
        <w:trPr>
          <w:cantSplit/>
          <w:trHeight w:val="4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0AF8" w:rsidRPr="00803C0E" w:rsidRDefault="00060AF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803C0E">
              <w:rPr>
                <w:rFonts w:asciiTheme="minorHAnsi" w:hAnsiTheme="minorHAnsi"/>
                <w:sz w:val="24"/>
                <w:szCs w:val="24"/>
              </w:rPr>
              <w:t>Student Evaluation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60AF8" w:rsidRPr="00803C0E">
        <w:trPr>
          <w:cantSplit/>
          <w:trHeight w:val="433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803C0E">
              <w:rPr>
                <w:rFonts w:asciiTheme="minorHAnsi" w:hAnsi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803C0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03C0E">
              <w:rPr>
                <w:rFonts w:asciiTheme="minorHAnsi" w:hAnsiTheme="minorHAnsi"/>
                <w:szCs w:val="24"/>
              </w:rPr>
            </w:r>
            <w:r w:rsidRPr="00803C0E">
              <w:rPr>
                <w:rFonts w:asciiTheme="minorHAnsi" w:hAnsiTheme="minorHAnsi"/>
                <w:szCs w:val="24"/>
              </w:rPr>
              <w:fldChar w:fldCharType="separate"/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noProof/>
                <w:szCs w:val="24"/>
              </w:rPr>
              <w:t> </w:t>
            </w:r>
            <w:r w:rsidRPr="00803C0E">
              <w:rPr>
                <w:rFonts w:asciiTheme="minorHAnsi" w:hAnsiTheme="minorHAnsi"/>
                <w:szCs w:val="24"/>
              </w:rPr>
              <w:fldChar w:fldCharType="end"/>
            </w:r>
            <w:bookmarkEnd w:id="11"/>
          </w:p>
        </w:tc>
      </w:tr>
      <w:tr w:rsidR="00060AF8" w:rsidRPr="00803C0E">
        <w:trPr>
          <w:cantSplit/>
          <w:trHeight w:val="424"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:rsidR="00060AF8" w:rsidRPr="00803C0E" w:rsidRDefault="00060AF8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03C0E">
                  <w:rPr>
                    <w:rFonts w:asciiTheme="minorHAnsi" w:hAnsiTheme="minorHAnsi"/>
                    <w:b/>
                    <w:szCs w:val="24"/>
                  </w:rPr>
                  <w:t>Reading</w:t>
                </w:r>
              </w:smartTag>
            </w:smartTag>
            <w:r w:rsidRPr="00803C0E">
              <w:rPr>
                <w:rFonts w:asciiTheme="minorHAnsi" w:hAnsiTheme="minorHAnsi"/>
                <w:b/>
                <w:szCs w:val="24"/>
              </w:rPr>
              <w:t xml:space="preserve"> List (grouped in modules)</w:t>
            </w:r>
          </w:p>
        </w:tc>
      </w:tr>
    </w:tbl>
    <w:p w:rsidR="00060AF8" w:rsidRPr="00803C0E" w:rsidRDefault="00060AF8">
      <w:pPr>
        <w:rPr>
          <w:rFonts w:asciiTheme="minorHAnsi" w:hAnsiTheme="minorHAnsi"/>
          <w:noProof/>
          <w:szCs w:val="24"/>
        </w:rPr>
      </w:pPr>
    </w:p>
    <w:p w:rsidR="00060AF8" w:rsidRPr="00803C0E" w:rsidRDefault="00060AF8">
      <w:pPr>
        <w:rPr>
          <w:rFonts w:asciiTheme="minorHAnsi" w:hAnsiTheme="minorHAnsi"/>
        </w:rPr>
      </w:pPr>
      <w:r w:rsidRPr="00803C0E">
        <w:rPr>
          <w:rFonts w:asciiTheme="minorHAnsi" w:hAnsiTheme="minorHAnsi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03C0E">
        <w:rPr>
          <w:rFonts w:asciiTheme="minorHAnsi" w:hAnsiTheme="minorHAnsi"/>
          <w:noProof/>
        </w:rPr>
        <w:instrText xml:space="preserve"> FORMTEXT </w:instrText>
      </w:r>
      <w:r w:rsidRPr="00803C0E">
        <w:rPr>
          <w:rFonts w:asciiTheme="minorHAnsi" w:hAnsiTheme="minorHAnsi"/>
          <w:noProof/>
        </w:rPr>
      </w:r>
      <w:r w:rsidRPr="00803C0E">
        <w:rPr>
          <w:rFonts w:asciiTheme="minorHAnsi" w:hAnsiTheme="minorHAnsi"/>
          <w:noProof/>
        </w:rPr>
        <w:fldChar w:fldCharType="separate"/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fldChar w:fldCharType="end"/>
      </w:r>
      <w:bookmarkEnd w:id="12"/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  <w:r w:rsidRPr="00803C0E">
        <w:rPr>
          <w:rFonts w:asciiTheme="minorHAnsi" w:hAnsiTheme="minorHAnsi"/>
          <w:noProof/>
        </w:rPr>
        <w:t> </w:t>
      </w:r>
    </w:p>
    <w:sectPr w:rsidR="00060AF8" w:rsidRPr="00803C0E" w:rsidSect="005F463A">
      <w:footerReference w:type="default" r:id="rId12"/>
      <w:pgSz w:w="12240" w:h="15840"/>
      <w:pgMar w:top="993" w:right="1043" w:bottom="709" w:left="851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7" w:rsidRDefault="00F667C7">
      <w:r>
        <w:separator/>
      </w:r>
    </w:p>
  </w:endnote>
  <w:endnote w:type="continuationSeparator" w:id="0">
    <w:p w:rsidR="00F667C7" w:rsidRDefault="00F6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F8" w:rsidRPr="005F463A" w:rsidRDefault="00060AF8" w:rsidP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7" w:rsidRDefault="00F667C7">
      <w:r>
        <w:separator/>
      </w:r>
    </w:p>
  </w:footnote>
  <w:footnote w:type="continuationSeparator" w:id="0">
    <w:p w:rsidR="00F667C7" w:rsidRDefault="00F6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F3CEB"/>
    <w:multiLevelType w:val="singleLevel"/>
    <w:tmpl w:val="7D88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FD6F13"/>
    <w:multiLevelType w:val="singleLevel"/>
    <w:tmpl w:val="2A960DD6"/>
    <w:lvl w:ilvl="0">
      <w:start w:val="1"/>
      <w:numFmt w:val="upperRoman"/>
      <w:pStyle w:val="Heading5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128823C6"/>
    <w:multiLevelType w:val="singleLevel"/>
    <w:tmpl w:val="2324800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4">
    <w:nsid w:val="194A6973"/>
    <w:multiLevelType w:val="singleLevel"/>
    <w:tmpl w:val="46128CAA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5">
    <w:nsid w:val="26430DF9"/>
    <w:multiLevelType w:val="singleLevel"/>
    <w:tmpl w:val="5336B6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98655FC"/>
    <w:multiLevelType w:val="singleLevel"/>
    <w:tmpl w:val="FDC04D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AA87837"/>
    <w:multiLevelType w:val="singleLevel"/>
    <w:tmpl w:val="70501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3944E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CB6515F"/>
    <w:multiLevelType w:val="singleLevel"/>
    <w:tmpl w:val="3D10DC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F3"/>
    <w:rsid w:val="00060AF8"/>
    <w:rsid w:val="00061212"/>
    <w:rsid w:val="001C7C90"/>
    <w:rsid w:val="001E5ADC"/>
    <w:rsid w:val="00240034"/>
    <w:rsid w:val="003C0C89"/>
    <w:rsid w:val="005871DC"/>
    <w:rsid w:val="005F463A"/>
    <w:rsid w:val="00803C0E"/>
    <w:rsid w:val="00D157DC"/>
    <w:rsid w:val="00F372F3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68"/>
      </w:tabs>
      <w:spacing w:before="120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/>
      <w:ind w:right="-108"/>
      <w:outlineLvl w:val="2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4"/>
    </w:pPr>
    <w:rPr>
      <w:rFonts w:ascii="AGaramond" w:hAnsi="AGaramond"/>
      <w:b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5AD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68"/>
      </w:tabs>
      <w:spacing w:before="120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/>
      <w:ind w:right="-108"/>
      <w:outlineLvl w:val="2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4"/>
    </w:pPr>
    <w:rPr>
      <w:rFonts w:ascii="AGaramond" w:hAnsi="AGaramond"/>
      <w:b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5AD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gp.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gp.office@u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RS%20Forms\Directed%20Studies%20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Directed Studies Proposal Form</Template>
  <TotalTime>12</TotalTime>
  <Pages>1</Pages>
  <Words>221</Words>
  <Characters>1544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course:</vt:lpstr>
    </vt:vector>
  </TitlesOfParts>
  <Company>UBC</Company>
  <LinksUpToDate>false</LinksUpToDate>
  <CharactersWithSpaces>1729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mailto:iisgp@mercury.ubc.ca</vt:lpwstr>
      </vt:variant>
      <vt:variant>
        <vt:lpwstr/>
      </vt:variant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mailto:iisgp@interchange.ubc.ca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course:</dc:title>
  <dc:creator>IISGP</dc:creator>
  <cp:lastModifiedBy>Enid Ho</cp:lastModifiedBy>
  <cp:revision>10</cp:revision>
  <cp:lastPrinted>2013-04-18T18:06:00Z</cp:lastPrinted>
  <dcterms:created xsi:type="dcterms:W3CDTF">2013-04-18T18:06:00Z</dcterms:created>
  <dcterms:modified xsi:type="dcterms:W3CDTF">2015-01-15T23:31:00Z</dcterms:modified>
</cp:coreProperties>
</file>